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7BE" w:rsidRDefault="00000000">
      <w:pPr>
        <w:spacing w:before="120" w:after="120" w:line="36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ПОЛИТИКА ИСПОЛЬЗОВАНИЯ ФАЙЛОВ COOKIE</w:t>
      </w:r>
    </w:p>
    <w:p w:rsidR="00AD07BE" w:rsidRDefault="00AD07BE">
      <w:pPr>
        <w:spacing w:before="120" w:after="120" w:line="36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</w:p>
    <w:p w:rsidR="00AD07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ОБЩИЕ ПОЛОЖЕНИЯ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Настоящая Политика использования файлов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(далее - «Политика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», «Политика») определяет порядок применения файлов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на Платформе «SPD | Strategy </w:t>
      </w:r>
      <w:proofErr w:type="spellStart"/>
      <w:r>
        <w:rPr>
          <w:rFonts w:ascii="Cambria" w:eastAsia="Cambria" w:hAnsi="Cambria" w:cs="Cambria"/>
          <w:sz w:val="24"/>
          <w:szCs w:val="24"/>
        </w:rPr>
        <w:t>Pump&amp;Dump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» (далее также - Платформа SPD, Платформа), размещенной на сайте в сети Интернет по адресу: https://spd.club/ (далее - Сайт). 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Оператором обработки данных, получаемых посредством файлов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является STRATEGY P&amp;D Inc, регистрационный номер: 155786125, адрес регистрации: 55st Street East, SL55 Building, 21st </w:t>
      </w:r>
      <w:proofErr w:type="spellStart"/>
      <w:r>
        <w:rPr>
          <w:rFonts w:ascii="Cambria" w:eastAsia="Cambria" w:hAnsi="Cambria" w:cs="Cambria"/>
          <w:sz w:val="24"/>
          <w:szCs w:val="24"/>
        </w:rPr>
        <w:t>Floor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Office 3, </w:t>
      </w:r>
      <w:proofErr w:type="spellStart"/>
      <w:r>
        <w:rPr>
          <w:rFonts w:ascii="Cambria" w:eastAsia="Cambria" w:hAnsi="Cambria" w:cs="Cambria"/>
          <w:sz w:val="24"/>
          <w:szCs w:val="24"/>
        </w:rPr>
        <w:t>Panama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City, Republic </w:t>
      </w:r>
      <w:proofErr w:type="spellStart"/>
      <w:r>
        <w:rPr>
          <w:rFonts w:ascii="Cambria" w:eastAsia="Cambria" w:hAnsi="Cambria" w:cs="Cambria"/>
          <w:sz w:val="24"/>
          <w:szCs w:val="24"/>
        </w:rPr>
        <w:t>of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Panama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(далее - «Компания», «Оператор»).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Настоящая Политика является неотъемлемой частью Политики конфиденциальности Платформы. Термины, не определенные в настоящей Политике, используются в значении, установленном Политикой конфиденциальности.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При предоставлении доступа к Сайту и Платформе, Оператор использует технологию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— небольшие текстовые файлы, размещаемые на компьютере пользователей с целью анализа их пользовательской активности. Оператор использует файлы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чтобы предоставлять Информационные продукты, наиболее отвечающие потребностям Пользователей, а также накапливать статистическую информацию для анализа и улучшения услуг и Сайта. 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При использовании Сайта, Пользователь подтверждает, что ознакомился с Политикой. Если Пользователь не согласен на использование файлов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>, Пользователь должен соответствующим образом установить настройки браузера или не использовать Платформу (подробнее - в разделе 7 «Как управлять файлами «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>»).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вправе обновлять настоящую Политику. Актуальная версия размещается на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Сайте с указанием даты последнего обновления.</w:t>
      </w:r>
    </w:p>
    <w:p w:rsidR="00AD07BE" w:rsidRDefault="00AD07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:rsidR="00AD07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ЦЕЛИ ИСПОЛЬЗОВАНИЯ ФАЙЛОВ COOKIE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Файлы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используются Оператором в следующих целях:</w:t>
      </w:r>
    </w:p>
    <w:p w:rsidR="00AD07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обеспечение корректной работы Сайта и его функциональных возможностей;</w:t>
      </w:r>
    </w:p>
    <w:p w:rsidR="00AD07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аутентификация Пользователя и сохранение пользовательской сессии;</w:t>
      </w:r>
    </w:p>
    <w:p w:rsidR="00AD07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обеспечение безопасности и предотвращение мошеннических действий;</w:t>
      </w:r>
    </w:p>
    <w:p w:rsidR="00AD07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сохранение пользовательских настроек и предпочтений;</w:t>
      </w:r>
    </w:p>
    <w:p w:rsidR="00AD07B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сбор обезличенной статистики и анализ использования Сайта для его улучшения.</w:t>
      </w:r>
    </w:p>
    <w:p w:rsidR="00AD07BE" w:rsidRDefault="00AD07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:rsidR="00AD07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КАТЕГОРИИ ИСПОЛЬЗУЕМЫХ ФАЙЛОВ COOKIE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На Сайте применяются следующие категории файлов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tbl>
      <w:tblPr>
        <w:tblStyle w:val="a5"/>
        <w:tblW w:w="9255" w:type="dxa"/>
        <w:tblInd w:w="6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2640"/>
        <w:gridCol w:w="2310"/>
        <w:gridCol w:w="1830"/>
      </w:tblGrid>
      <w:tr w:rsidR="00AD07BE">
        <w:trPr>
          <w:trHeight w:val="932"/>
        </w:trPr>
        <w:tc>
          <w:tcPr>
            <w:tcW w:w="24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2640" w:type="dxa"/>
            <w:tcBorders>
              <w:top w:val="single" w:sz="6" w:space="0" w:color="BBBBBB"/>
              <w:left w:val="nil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2310" w:type="dxa"/>
            <w:tcBorders>
              <w:top w:val="single" w:sz="6" w:space="0" w:color="BBBBBB"/>
              <w:left w:val="nil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Правовое основание (GDPR)</w:t>
            </w:r>
          </w:p>
        </w:tc>
        <w:tc>
          <w:tcPr>
            <w:tcW w:w="1830" w:type="dxa"/>
            <w:tcBorders>
              <w:top w:val="single" w:sz="6" w:space="0" w:color="BBBBBB"/>
              <w:left w:val="nil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Срок хранения</w:t>
            </w:r>
          </w:p>
        </w:tc>
      </w:tr>
      <w:tr w:rsidR="00AD07BE">
        <w:trPr>
          <w:trHeight w:val="1560"/>
        </w:trPr>
        <w:tc>
          <w:tcPr>
            <w:tcW w:w="2475" w:type="dxa"/>
            <w:tcBorders>
              <w:top w:val="nil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Обязательные</w:t>
            </w: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br/>
              <w:t>(технические)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BBBBBB"/>
              <w:right w:val="single" w:sz="6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Обеспечение работы Сайта, аутентификация Пользователя, сохранение сессии, балансировка нагрузки и безопасность.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BBBBBB"/>
              <w:right w:val="single" w:sz="6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Законный интерес; исполнение договора.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BBBBBB"/>
              <w:right w:val="single" w:sz="6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До 12 месяцев</w:t>
            </w:r>
          </w:p>
        </w:tc>
      </w:tr>
      <w:tr w:rsidR="00AD07BE">
        <w:trPr>
          <w:trHeight w:val="1560"/>
        </w:trPr>
        <w:tc>
          <w:tcPr>
            <w:tcW w:w="2475" w:type="dxa"/>
            <w:tcBorders>
              <w:top w:val="nil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Функциональные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Сохранение пользовательских настроек (язык, регион, интерфейс) для повышения удобства использования.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Согласие Пользователя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До 12 месяцев</w:t>
            </w:r>
          </w:p>
        </w:tc>
      </w:tr>
      <w:tr w:rsidR="00AD07BE">
        <w:trPr>
          <w:trHeight w:val="1845"/>
        </w:trPr>
        <w:tc>
          <w:tcPr>
            <w:tcW w:w="2475" w:type="dxa"/>
            <w:tcBorders>
              <w:top w:val="nil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Аналитические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BBBBBB"/>
              <w:right w:val="single" w:sz="6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Сбор обезличенной статистики посещаемости и поведения для анализа и улучшения работы Сайта (Google Analytics и аналогичные сервисы).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BBBBBB"/>
              <w:right w:val="single" w:sz="6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spacing w:before="120"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Согласие Пользователя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BBBBBB"/>
              <w:right w:val="single" w:sz="6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D0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До 12 месяцев</w:t>
            </w:r>
          </w:p>
        </w:tc>
      </w:tr>
    </w:tbl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Отказ от обязательных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может привести к нарушению функциональности Сайта и невозможности использования отдельных его разделов и сервисов.</w:t>
      </w:r>
    </w:p>
    <w:p w:rsidR="00AD07BE" w:rsidRDefault="00AD07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:rsidR="00AD07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lastRenderedPageBreak/>
        <w:t>ПРАВОВЫЕ ОСНОВАНИЯ И ПОЛУЧЕНИЕ СОГЛАСИЯ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Обязательные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применяются на основании законного интереса Оператора и/или исполнения договора и не требуют предварительного согласия Пользователя.</w:t>
      </w:r>
    </w:p>
    <w:p w:rsidR="00AD07BE" w:rsidRDefault="0046287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 w:rsidRPr="0046287E">
        <w:rPr>
          <w:rFonts w:ascii="Cambria" w:eastAsia="Cambria" w:hAnsi="Cambria" w:cs="Cambria"/>
          <w:sz w:val="24"/>
          <w:szCs w:val="24"/>
        </w:rPr>
        <w:t xml:space="preserve">Используя Сайт, Пользователь подтверждает, что ознакомился с настоящей Политикой использования файлов </w:t>
      </w:r>
      <w:proofErr w:type="spellStart"/>
      <w:r w:rsidRPr="0046287E">
        <w:rPr>
          <w:rFonts w:ascii="Cambria" w:eastAsia="Cambria" w:hAnsi="Cambria" w:cs="Cambria"/>
          <w:sz w:val="24"/>
          <w:szCs w:val="24"/>
        </w:rPr>
        <w:t>cookie</w:t>
      </w:r>
      <w:proofErr w:type="spellEnd"/>
      <w:r w:rsidRPr="0046287E">
        <w:rPr>
          <w:rFonts w:ascii="Cambria" w:eastAsia="Cambria" w:hAnsi="Cambria" w:cs="Cambria"/>
          <w:sz w:val="24"/>
          <w:szCs w:val="24"/>
        </w:rPr>
        <w:t xml:space="preserve"> и соглашается с использованием файлов </w:t>
      </w:r>
      <w:proofErr w:type="spellStart"/>
      <w:r w:rsidRPr="0046287E">
        <w:rPr>
          <w:rFonts w:ascii="Cambria" w:eastAsia="Cambria" w:hAnsi="Cambria" w:cs="Cambria"/>
          <w:sz w:val="24"/>
          <w:szCs w:val="24"/>
        </w:rPr>
        <w:t>cookie</w:t>
      </w:r>
      <w:proofErr w:type="spellEnd"/>
      <w:r w:rsidRPr="0046287E">
        <w:rPr>
          <w:rFonts w:ascii="Cambria" w:eastAsia="Cambria" w:hAnsi="Cambria" w:cs="Cambria"/>
          <w:sz w:val="24"/>
          <w:szCs w:val="24"/>
        </w:rPr>
        <w:t xml:space="preserve"> в порядке, предусмотренном настоящей Политикой. Пользователь вправе ограничить или отключить использование файлов </w:t>
      </w:r>
      <w:proofErr w:type="spellStart"/>
      <w:r w:rsidRPr="0046287E">
        <w:rPr>
          <w:rFonts w:ascii="Cambria" w:eastAsia="Cambria" w:hAnsi="Cambria" w:cs="Cambria"/>
          <w:sz w:val="24"/>
          <w:szCs w:val="24"/>
        </w:rPr>
        <w:t>cookie</w:t>
      </w:r>
      <w:proofErr w:type="spellEnd"/>
      <w:r w:rsidRPr="0046287E">
        <w:rPr>
          <w:rFonts w:ascii="Cambria" w:eastAsia="Cambria" w:hAnsi="Cambria" w:cs="Cambria"/>
          <w:sz w:val="24"/>
          <w:szCs w:val="24"/>
        </w:rPr>
        <w:t xml:space="preserve"> посредством настроек своего браузера, если иное не препятствует корректной работе Сайта.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Согласие предоставляется в свободной, информированной, конкретной и однозначной форме. Пользователь вправе самостоятельно определить, на использование каких категорий необязательных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он даёт согласие.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Пользователь вправе в любое время отозвать ранее данное согласие либо изменить свой выбор посредством механизма управления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на Сайте или настроек браузера. Отзыв согласия не влияет на правомерность обработки, осуществленной до его отзыва.</w:t>
      </w:r>
    </w:p>
    <w:p w:rsidR="00AD07BE" w:rsidRDefault="00AD07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:rsidR="00AD07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СТОРОННИЕ COOKIE И СЕРВИСЫ ВЕБ-АНАЛИТИКИ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Для анализа посещаемости и улучшения работы Сайта Оператор может </w:t>
      </w:r>
      <w:proofErr w:type="gramStart"/>
      <w:r>
        <w:rPr>
          <w:rFonts w:ascii="Cambria" w:eastAsia="Cambria" w:hAnsi="Cambria" w:cs="Cambria"/>
          <w:sz w:val="24"/>
          <w:szCs w:val="24"/>
        </w:rPr>
        <w:t>использовать  специальные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сервисы веб-аналитики. 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Сервисы веб-аналитики применяют технологию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для сбора сведений об использовании Сайта. Собранная информация обрабатывается в обезличенном виде и не позволяет идентифицировать конкретного Пользователя. Оператор использует функции анонимизации (усечения) IP-адреса там, где это технически возможно.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Информация, собранная посредством сервисов веб-аналитики, может передаваться поставщику соответствующего сервиса и обрабатываться на его серверах, в том числе расположенных за пределами страны проживания Пользователя, с применением надлежащих мер защиты, описанных в разделе 8 настоящей Политики.</w:t>
      </w:r>
    </w:p>
    <w:p w:rsidR="00AD07BE" w:rsidRDefault="00AD07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:rsidR="00AD07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СРОК ХРАНЕНИЯ И ПЕРЕДАЧА ДАННЫХ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Сookie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хранятся не более 12 (двенадцати) месяцев, если иное не требуется применимым законодательством.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Данные, собираемые посредством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могут обрабатываться доверенными поставщиками услуг на серверах, расположенных за пределами страны проживания </w:t>
      </w:r>
      <w:proofErr w:type="spellStart"/>
      <w:r>
        <w:rPr>
          <w:rFonts w:ascii="Cambria" w:eastAsia="Cambria" w:hAnsi="Cambria" w:cs="Cambria"/>
          <w:sz w:val="24"/>
          <w:szCs w:val="24"/>
        </w:rPr>
        <w:t>Пользователя.В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таких случаях Оператор принимает надлежащие технические, организационные и договорные меры защиты, обеспечивающие соответствие передачи требованиям применимого законодательства о защите данных.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 xml:space="preserve">Компания не продаёт данные, полученные посредством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>, и не передает их третьим лицам в коммерческих целях кроме случаев, прямо предусмотренных Политикой конфиденциальности Платформы.</w:t>
      </w:r>
    </w:p>
    <w:p w:rsidR="00AD07BE" w:rsidRDefault="00AD07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:rsidR="00AD07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КАК УПРАВЛЯТЬ ФАЙЛАМИ COOKIE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Большинство браузеров по умолчанию настроены на автоматический прием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Пользователь вправе изменить настройки браузера таким образом, чтобы блокировать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полностью либо получать уведомление об их использовании. Инструкции приведены в справочных разделах используемого браузера.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Если Пользователь использует несколько устройств и/или браузеров для доступа к Сайту, соответствующие настройки должны быть изменены в каждом из них.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Блокировка или удаление обязательных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может повлечь нарушение функциональности Сайта.</w:t>
      </w:r>
    </w:p>
    <w:p w:rsidR="00AD07BE" w:rsidRDefault="00AD07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:rsidR="00AD07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ИЗМЕНЕНИЕ НАСТОЯЩЕЙ ПОЛИТИКИ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Оператор вправе по своему усмотрению периодически вносить изменения в настоящую Политику. Новая редакция вступает в силу с момента её публикации на Сайте, если иное не предусмотрено самой редакцией.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Продолжение использования Сайта после внесения изменений означает согласие Пользователя с обновленной редакцией Политики. Существенные изменения, затрагивающие обработку данных на основании согласия, доводятся до сведения Пользователей дополнительно через механизм управления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:rsidR="00AD07BE" w:rsidRDefault="00AD07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jc w:val="both"/>
        <w:rPr>
          <w:rFonts w:ascii="Cambria" w:eastAsia="Cambria" w:hAnsi="Cambria" w:cs="Cambria"/>
          <w:sz w:val="24"/>
          <w:szCs w:val="24"/>
        </w:rPr>
      </w:pPr>
    </w:p>
    <w:p w:rsidR="00AD07B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КОНТАКТНАЯ ИНФОРМАЦИЯ</w:t>
      </w:r>
    </w:p>
    <w:p w:rsidR="00AD07B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По всем вопросам, связанным с настоящей Политикой и обработкой данных посредством файлов </w:t>
      </w:r>
      <w:proofErr w:type="spellStart"/>
      <w:r>
        <w:rPr>
          <w:rFonts w:ascii="Cambria" w:eastAsia="Cambria" w:hAnsi="Cambria" w:cs="Cambria"/>
          <w:sz w:val="24"/>
          <w:szCs w:val="24"/>
        </w:rPr>
        <w:t>cookie</w:t>
      </w:r>
      <w:proofErr w:type="spellEnd"/>
      <w:r>
        <w:rPr>
          <w:rFonts w:ascii="Cambria" w:eastAsia="Cambria" w:hAnsi="Cambria" w:cs="Cambria"/>
          <w:sz w:val="24"/>
          <w:szCs w:val="24"/>
        </w:rPr>
        <w:t>, Пользователь вправе обратиться к Оператору по контактным данным (</w:t>
      </w:r>
      <w:proofErr w:type="spellStart"/>
      <w:r>
        <w:rPr>
          <w:rFonts w:ascii="Cambria" w:eastAsia="Cambria" w:hAnsi="Cambria" w:cs="Cambria"/>
          <w:sz w:val="24"/>
          <w:szCs w:val="24"/>
        </w:rPr>
        <w:t>e-mail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): </w:t>
      </w:r>
      <w:proofErr w:type="spellStart"/>
      <w:r w:rsidR="003546A8" w:rsidRPr="003546A8">
        <w:rPr>
          <w:rFonts w:ascii="Cambria" w:eastAsia="Cambria" w:hAnsi="Cambria" w:cs="Cambria"/>
          <w:b/>
          <w:bCs/>
          <w:sz w:val="24"/>
          <w:szCs w:val="24"/>
        </w:rPr>
        <w:t>support@spd.club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</w:p>
    <w:p w:rsidR="00AD07BE" w:rsidRDefault="00AD07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 w:hanging="731"/>
        <w:jc w:val="both"/>
        <w:rPr>
          <w:rFonts w:ascii="Cambria" w:eastAsia="Cambria" w:hAnsi="Cambria" w:cs="Cambria"/>
          <w:sz w:val="24"/>
          <w:szCs w:val="24"/>
        </w:rPr>
      </w:pPr>
    </w:p>
    <w:sectPr w:rsidR="00AD07BE">
      <w:footerReference w:type="default" r:id="rId7"/>
      <w:pgSz w:w="11909" w:h="16834"/>
      <w:pgMar w:top="1440" w:right="1133" w:bottom="144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12A1" w:rsidRDefault="00D612A1">
      <w:pPr>
        <w:spacing w:line="240" w:lineRule="auto"/>
      </w:pPr>
      <w:r>
        <w:separator/>
      </w:r>
    </w:p>
  </w:endnote>
  <w:endnote w:type="continuationSeparator" w:id="0">
    <w:p w:rsidR="00D612A1" w:rsidRDefault="00D612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DB1FC97-1F06-B649-A154-62A48A5BF7E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F07E81F0-4F5E-C647-929C-34A8505F382B}"/>
    <w:embedItalic r:id="rId3" w:fontKey="{BE9B6F07-2D2D-B04D-83EA-30972CB4B48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C1128EDE-3B3E-8C4D-9EB5-5CD4CA9F7C01}"/>
    <w:embedBold r:id="rId5" w:fontKey="{D3C0887C-5ABA-234C-B357-B88271F878C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37692345-4088-B645-A9DB-EE155239AE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07BE" w:rsidRDefault="00000000">
    <w:pPr>
      <w:jc w:val="right"/>
      <w:rPr>
        <w:rFonts w:ascii="Cambria" w:eastAsia="Cambria" w:hAnsi="Cambria" w:cs="Cambria"/>
      </w:rPr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>PAGE</w:instrText>
    </w:r>
    <w:r>
      <w:rPr>
        <w:rFonts w:ascii="Cambria" w:eastAsia="Cambria" w:hAnsi="Cambria" w:cs="Cambria"/>
      </w:rPr>
      <w:fldChar w:fldCharType="separate"/>
    </w:r>
    <w:r w:rsidR="003546A8">
      <w:rPr>
        <w:rFonts w:ascii="Cambria" w:eastAsia="Cambria" w:hAnsi="Cambria" w:cs="Cambria"/>
        <w:noProof/>
      </w:rPr>
      <w:t>1</w:t>
    </w:r>
    <w:r>
      <w:rPr>
        <w:rFonts w:ascii="Cambria" w:eastAsia="Cambria" w:hAnsi="Cambria" w:cs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12A1" w:rsidRDefault="00D612A1">
      <w:pPr>
        <w:spacing w:line="240" w:lineRule="auto"/>
      </w:pPr>
      <w:r>
        <w:separator/>
      </w:r>
    </w:p>
  </w:footnote>
  <w:footnote w:type="continuationSeparator" w:id="0">
    <w:p w:rsidR="00D612A1" w:rsidRDefault="00D612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C5F8C"/>
    <w:multiLevelType w:val="multilevel"/>
    <w:tmpl w:val="9F2618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3E80D85"/>
    <w:multiLevelType w:val="multilevel"/>
    <w:tmpl w:val="BDA6436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111246894">
    <w:abstractNumId w:val="0"/>
  </w:num>
  <w:num w:numId="2" w16cid:durableId="1683432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7BE"/>
    <w:rsid w:val="001E7ACD"/>
    <w:rsid w:val="003546A8"/>
    <w:rsid w:val="0046287E"/>
    <w:rsid w:val="00AD07BE"/>
    <w:rsid w:val="00D6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3705BC"/>
  <w15:docId w15:val="{81C96134-9BC3-3742-B68E-383BD67A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993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Полина Бир</cp:lastModifiedBy>
  <cp:revision>3</cp:revision>
  <dcterms:created xsi:type="dcterms:W3CDTF">2026-06-30T10:37:00Z</dcterms:created>
  <dcterms:modified xsi:type="dcterms:W3CDTF">2026-06-30T20:43:00Z</dcterms:modified>
</cp:coreProperties>
</file>